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234587223e884b3b" /><Relationship Type="http://schemas.openxmlformats.org/package/2006/relationships/metadata/core-properties" Target="/package/services/metadata/core-properties/4d373b7155dd446d9f3080d8cf9ce145.psmdcp" Id="Rbeaaba3e493e4a8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4D3E3A35" w:rsidRDefault="00000000" wp14:textId="77777777" w14:paraId="043BE50F">
      <w:pPr>
        <w:jc w:val="center"/>
        <w:rPr>
          <w:rFonts w:ascii="Times New Roman" w:hAnsi="Times New Roman" w:eastAsia="Times New Roman" w:cs="Times New Roman"/>
          <w:sz w:val="28"/>
          <w:szCs w:val="28"/>
        </w:rPr>
      </w:pPr>
      <w:r w:rsidRPr="4D3E3A35" w:rsidDel="00000000" w:rsidR="4D3E3A35">
        <w:rPr>
          <w:rFonts w:ascii="Times New Roman" w:hAnsi="Times New Roman" w:eastAsia="Times New Roman" w:cs="Times New Roman"/>
          <w:b w:val="1"/>
          <w:bCs w:val="1"/>
          <w:sz w:val="28"/>
          <w:szCs w:val="28"/>
        </w:rPr>
        <w:t xml:space="preserve">BOARD OF DIRECTOR MINUTES</w:t>
      </w:r>
    </w:p>
    <w:p xmlns:wp14="http://schemas.microsoft.com/office/word/2010/wordml" w:rsidRPr="00000000" w:rsidR="00000000" w:rsidDel="00000000" w:rsidP="4D3E3A35" w:rsidRDefault="00000000" w14:paraId="00000001" wp14:textId="77777777">
      <w:pPr>
        <w:jc w:val="center"/>
        <w:rPr>
          <w:rFonts w:ascii="Times New Roman" w:hAnsi="Times New Roman" w:eastAsia="Times New Roman" w:cs="Times New Roman"/>
          <w:sz w:val="28"/>
          <w:szCs w:val="28"/>
        </w:rPr>
      </w:pPr>
      <w:r w:rsidRPr="00000000" w:rsidDel="00000000" w:rsidR="4D3E3A35">
        <w:rPr>
          <w:rFonts w:ascii="Times New Roman" w:hAnsi="Times New Roman" w:eastAsia="Times New Roman" w:cs="Times New Roman"/>
          <w:sz w:val="28"/>
          <w:szCs w:val="28"/>
        </w:rPr>
        <w:t xml:space="preserve">December 9, 2019</w:t>
      </w:r>
    </w:p>
    <w:p xmlns:wp14="http://schemas.microsoft.com/office/word/2010/wordml" w:rsidRPr="00000000" w:rsidR="00000000" w:rsidDel="00000000" w:rsidP="00000000" w:rsidRDefault="00000000" w14:paraId="00000002" wp14:textId="77777777">
      <w:pPr>
        <w:jc w:val="center"/>
        <w:rPr>
          <w:rFonts w:ascii="Times New Roman" w:hAnsi="Times New Roman" w:eastAsia="Times New Roman" w:cs="Times New Roman"/>
          <w:b w:val="1"/>
          <w:sz w:val="28"/>
          <w:szCs w:val="28"/>
        </w:rPr>
      </w:pPr>
      <w:r w:rsidRPr="00000000" w:rsidDel="00000000" w:rsidR="00000000">
        <w:rPr>
          <w:rtl w:val="0"/>
        </w:rPr>
      </w:r>
    </w:p>
    <w:p xmlns:wp14="http://schemas.microsoft.com/office/word/2010/wordml" w:rsidRPr="00000000" w:rsidR="00000000" w:rsidDel="00000000" w:rsidP="4D3E3A35" w:rsidRDefault="00000000" w14:paraId="00000003"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bCs w:val="1"/>
          <w:color w:val="000000"/>
          <w:sz w:val="24"/>
          <w:szCs w:val="24"/>
        </w:rPr>
      </w:pPr>
      <w:r w:rsidRPr="4D3E3A35" w:rsidDel="00000000" w:rsidR="4D3E3A35">
        <w:rPr>
          <w:rFonts w:ascii="Times New Roman" w:hAnsi="Times New Roman" w:eastAsia="Times New Roman" w:cs="Times New Roman"/>
          <w:b w:val="1"/>
          <w:bCs w:val="1"/>
          <w:color w:val="000000"/>
          <w:sz w:val="24"/>
          <w:szCs w:val="24"/>
        </w:rPr>
        <w:t xml:space="preserve">Welcome and Call to Order:  </w:t>
      </w:r>
      <w:r w:rsidRPr="00000000" w:rsidDel="00000000" w:rsidR="4D3E3A35">
        <w:rPr>
          <w:rFonts w:ascii="Times New Roman" w:hAnsi="Times New Roman" w:eastAsia="Times New Roman" w:cs="Times New Roman"/>
          <w:color w:val="000000"/>
          <w:sz w:val="24"/>
          <w:szCs w:val="24"/>
        </w:rPr>
        <w:t xml:space="preserve">The NMA Board meeting was called to order by Board Chair, Bridget Mealman at </w:t>
      </w:r>
      <w:r w:rsidRPr="00000000" w:rsidDel="00000000" w:rsidR="4D3E3A35">
        <w:rPr>
          <w:rFonts w:ascii="Times New Roman" w:hAnsi="Times New Roman" w:eastAsia="Times New Roman" w:cs="Times New Roman"/>
          <w:sz w:val="24"/>
          <w:szCs w:val="24"/>
        </w:rPr>
        <w:t xml:space="preserve">6:00pm.</w:t>
      </w:r>
      <w:r w:rsidRPr="00000000" w:rsidDel="00000000" w:rsidR="00000000">
        <w:rPr>
          <w:rtl w:val="0"/>
        </w:rPr>
      </w:r>
    </w:p>
    <w:p xmlns:wp14="http://schemas.microsoft.com/office/word/2010/wordml" w:rsidRPr="00000000" w:rsidR="00000000" w:rsidDel="00000000" w:rsidP="4D3E3A35" w:rsidRDefault="00000000" w14:paraId="00000004"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rPr>
        <w:t xml:space="preserve">Roll Call</w:t>
      </w:r>
      <w:r w:rsidRPr="00000000" w:rsidDel="00000000" w:rsidR="00000000">
        <w:rPr>
          <w:rtl w:val="0"/>
        </w:rPr>
      </w:r>
    </w:p>
    <w:p xmlns:wp14="http://schemas.microsoft.com/office/word/2010/wordml" w:rsidRPr="00000000" w:rsidR="00000000" w:rsidDel="00000000" w:rsidP="4D3E3A35" w:rsidRDefault="00000000" w14:paraId="00000005"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u w:val="single"/>
        </w:rPr>
        <w:t xml:space="preserve">Board Members:</w:t>
      </w:r>
      <w:r w:rsidRPr="00000000" w:rsidDel="00000000" w:rsidR="4D3E3A35">
        <w:rPr>
          <w:rFonts w:ascii="Times New Roman" w:hAnsi="Times New Roman" w:eastAsia="Times New Roman" w:cs="Times New Roman"/>
          <w:color w:val="000000"/>
          <w:sz w:val="24"/>
          <w:szCs w:val="24"/>
        </w:rPr>
        <w:t xml:space="preserve"> Bridget Mealman, </w:t>
      </w:r>
      <w:r w:rsidRPr="00000000" w:rsidDel="00000000" w:rsidR="4D3E3A35">
        <w:rPr>
          <w:rFonts w:ascii="Times New Roman" w:hAnsi="Times New Roman" w:eastAsia="Times New Roman" w:cs="Times New Roman"/>
          <w:sz w:val="24"/>
          <w:szCs w:val="24"/>
        </w:rPr>
        <w:t xml:space="preserve">Chonburi Lee, Janie Yang, Kinley Vang, Angela Lee, Terence Jones</w:t>
      </w:r>
      <w:r w:rsidRPr="00000000" w:rsidDel="00000000" w:rsidR="00000000">
        <w:rPr>
          <w:rtl w:val="0"/>
        </w:rPr>
      </w:r>
    </w:p>
    <w:p xmlns:wp14="http://schemas.microsoft.com/office/word/2010/wordml" w:rsidRPr="00000000" w:rsidR="00000000" w:rsidDel="00000000" w:rsidP="4D3E3A35" w:rsidRDefault="00000000" w14:paraId="00000006"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u w:val="single"/>
        </w:rPr>
        <w:t xml:space="preserve">Ex-Officio:</w:t>
      </w:r>
      <w:r w:rsidRPr="00000000" w:rsidDel="00000000" w:rsidR="4D3E3A35">
        <w:rPr>
          <w:rFonts w:ascii="Times New Roman" w:hAnsi="Times New Roman" w:eastAsia="Times New Roman" w:cs="Times New Roman"/>
          <w:color w:val="000000"/>
          <w:sz w:val="24"/>
          <w:szCs w:val="24"/>
        </w:rPr>
        <w:t xml:space="preserve"> Bao Vang</w:t>
      </w:r>
      <w:r w:rsidRPr="00000000" w:rsidDel="00000000" w:rsidR="00000000">
        <w:rPr>
          <w:rtl w:val="0"/>
        </w:rPr>
      </w:r>
    </w:p>
    <w:p xmlns:wp14="http://schemas.microsoft.com/office/word/2010/wordml" w:rsidRPr="00000000" w:rsidR="00000000" w:rsidDel="00000000" w:rsidP="4D3E3A35" w:rsidRDefault="00000000" w14:paraId="00000007"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u w:val="single"/>
        </w:rPr>
        <w:t xml:space="preserve">Guests:</w:t>
      </w:r>
      <w:r w:rsidRPr="00000000" w:rsidDel="00000000" w:rsidR="4D3E3A35">
        <w:rPr>
          <w:rFonts w:ascii="Times New Roman" w:hAnsi="Times New Roman" w:eastAsia="Times New Roman" w:cs="Times New Roman"/>
          <w:color w:val="000000"/>
          <w:sz w:val="24"/>
          <w:szCs w:val="24"/>
        </w:rPr>
        <w:t xml:space="preserve"> Stephanie Steen, Mai Ka Yang, Tyler Dehne</w:t>
      </w:r>
      <w:r w:rsidRPr="00000000" w:rsidDel="00000000" w:rsidR="00000000">
        <w:rPr>
          <w:rtl w:val="0"/>
        </w:rPr>
      </w:r>
    </w:p>
    <w:p xmlns:wp14="http://schemas.microsoft.com/office/word/2010/wordml" w:rsidRPr="00000000" w:rsidR="00000000" w:rsidDel="00000000" w:rsidP="4D3E3A35" w:rsidRDefault="00000000" w14:paraId="00000008"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u w:val="single"/>
        </w:rPr>
        <w:t xml:space="preserve">No Public Comments</w:t>
      </w:r>
      <w:r w:rsidRPr="00000000" w:rsidDel="00000000" w:rsidR="00000000">
        <w:rPr>
          <w:rtl w:val="0"/>
        </w:rPr>
      </w:r>
    </w:p>
    <w:p xmlns:wp14="http://schemas.microsoft.com/office/word/2010/wordml" w:rsidRPr="00000000" w:rsidR="00000000" w:rsidDel="00000000" w:rsidP="4D3E3A35" w:rsidRDefault="00000000" w14:paraId="00000009"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highlight w:val="white"/>
          <w:u w:val="single"/>
        </w:rPr>
        <w:t xml:space="preserve">Call for Board Conflict of Interest Disclosures:</w:t>
      </w:r>
      <w:r w:rsidRPr="00000000" w:rsidDel="00000000" w:rsidR="4D3E3A35">
        <w:rPr>
          <w:rFonts w:ascii="Times New Roman" w:hAnsi="Times New Roman" w:eastAsia="Times New Roman" w:cs="Times New Roman"/>
          <w:color w:val="000000"/>
          <w:sz w:val="24"/>
          <w:szCs w:val="24"/>
          <w:highlight w:val="white"/>
        </w:rPr>
        <w:t xml:space="preserve"> No</w:t>
      </w:r>
      <w:r w:rsidRPr="00000000" w:rsidDel="00000000" w:rsidR="4D3E3A35">
        <w:rPr>
          <w:rFonts w:ascii="Times New Roman" w:hAnsi="Times New Roman" w:eastAsia="Times New Roman" w:cs="Times New Roman"/>
          <w:sz w:val="24"/>
          <w:szCs w:val="24"/>
          <w:highlight w:val="white"/>
        </w:rPr>
        <w:t xml:space="preserve">ne</w:t>
      </w:r>
      <w:r w:rsidRPr="00000000" w:rsidDel="00000000" w:rsidR="00000000">
        <w:rPr>
          <w:rtl w:val="0"/>
        </w:rPr>
      </w:r>
    </w:p>
    <w:p xmlns:wp14="http://schemas.microsoft.com/office/word/2010/wordml" w:rsidRPr="00000000" w:rsidR="00000000" w:rsidDel="00000000" w:rsidP="00000000" w:rsidRDefault="00000000" w14:paraId="0000000A" wp14:textId="77777777">
      <w:pPr>
        <w:pBdr>
          <w:top w:val="nil" w:sz="0" w:space="0"/>
          <w:left w:val="nil" w:sz="0" w:space="0"/>
          <w:bottom w:val="nil" w:sz="0" w:space="0"/>
          <w:right w:val="nil" w:sz="0" w:space="0"/>
          <w:between w:val="nil" w:sz="0" w:space="0"/>
        </w:pBdr>
        <w:spacing w:after="0" w:lineRule="auto"/>
        <w:ind w:left="216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4D3E3A35" w:rsidRDefault="00000000" w14:paraId="0000000B"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bCs w:val="1"/>
          <w:color w:val="000000"/>
          <w:sz w:val="24"/>
          <w:szCs w:val="24"/>
        </w:rPr>
      </w:pPr>
      <w:r w:rsidRPr="4D3E3A35" w:rsidR="4D3E3A35">
        <w:rPr>
          <w:rFonts w:ascii="Times New Roman" w:hAnsi="Times New Roman" w:eastAsia="Times New Roman" w:cs="Times New Roman"/>
          <w:b w:val="1"/>
          <w:bCs w:val="1"/>
          <w:color w:val="000000" w:themeColor="text1" w:themeTint="FF" w:themeShade="FF"/>
          <w:sz w:val="24"/>
          <w:szCs w:val="24"/>
        </w:rPr>
        <w:t>Review Agenda</w:t>
      </w:r>
    </w:p>
    <w:p xmlns:wp14="http://schemas.microsoft.com/office/word/2010/wordml" w:rsidRPr="00000000" w:rsidR="00000000" w:rsidDel="00000000" w:rsidP="4D3E3A35" w:rsidRDefault="00000000" w14:paraId="0000000C"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rPr>
        <w:t xml:space="preserve">The Board of Directors reviewed the agenda. Terence J</w:t>
      </w:r>
      <w:r w:rsidRPr="00000000" w:rsidDel="00000000" w:rsidR="4D3E3A35">
        <w:rPr>
          <w:rFonts w:ascii="Times New Roman" w:hAnsi="Times New Roman" w:eastAsia="Times New Roman" w:cs="Times New Roman"/>
          <w:sz w:val="24"/>
          <w:szCs w:val="24"/>
        </w:rPr>
        <w:t xml:space="preserve">ones added a report under Committee Updates. </w:t>
      </w:r>
      <w:r w:rsidRPr="00000000" w:rsidDel="00000000" w:rsidR="00000000">
        <w:rPr>
          <w:rtl w:val="0"/>
        </w:rPr>
      </w:r>
    </w:p>
    <w:p xmlns:wp14="http://schemas.microsoft.com/office/word/2010/wordml" w:rsidRPr="00000000" w:rsidR="00000000" w:rsidDel="00000000" w:rsidP="4D3E3A35" w:rsidRDefault="00000000" w14:paraId="0000000D"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rPr>
        <w:t xml:space="preserve">Motion to approve the agenda was made by Chonburi Lee and seconded by </w:t>
      </w:r>
      <w:r w:rsidRPr="00000000" w:rsidDel="00000000" w:rsidR="4D3E3A35">
        <w:rPr>
          <w:rFonts w:ascii="Times New Roman" w:hAnsi="Times New Roman" w:eastAsia="Times New Roman" w:cs="Times New Roman"/>
          <w:sz w:val="24"/>
          <w:szCs w:val="24"/>
        </w:rPr>
        <w:t xml:space="preserve">Kinley Vang</w:t>
      </w:r>
      <w:r w:rsidRPr="00000000" w:rsidDel="00000000" w:rsidR="4D3E3A35">
        <w:rPr>
          <w:rFonts w:ascii="Times New Roman" w:hAnsi="Times New Roman" w:eastAsia="Times New Roman" w:cs="Times New Roman"/>
          <w:color w:val="000000"/>
          <w:sz w:val="24"/>
          <w:szCs w:val="24"/>
        </w:rPr>
        <w:t xml:space="preserve">. </w:t>
      </w:r>
      <w:r w:rsidRPr="00000000" w:rsidDel="00000000" w:rsidR="00000000">
        <w:rPr>
          <w:rtl w:val="0"/>
        </w:rPr>
      </w:r>
    </w:p>
    <w:p xmlns:wp14="http://schemas.microsoft.com/office/word/2010/wordml" w:rsidRPr="00000000" w:rsidR="00000000" w:rsidDel="00000000" w:rsidP="4D3E3A35" w:rsidRDefault="00000000" w14:paraId="0000000E"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rPr>
        <w:t xml:space="preserve">All vote</w:t>
      </w:r>
      <w:r w:rsidRPr="00000000" w:rsidDel="00000000" w:rsidR="4D3E3A35">
        <w:rPr>
          <w:rFonts w:ascii="Times New Roman" w:hAnsi="Times New Roman" w:eastAsia="Times New Roman" w:cs="Times New Roman"/>
          <w:sz w:val="24"/>
          <w:szCs w:val="24"/>
        </w:rPr>
        <w:t xml:space="preserve">d</w:t>
      </w:r>
      <w:r w:rsidRPr="00000000" w:rsidDel="00000000" w:rsidR="4D3E3A35">
        <w:rPr>
          <w:rFonts w:ascii="Times New Roman" w:hAnsi="Times New Roman" w:eastAsia="Times New Roman" w:cs="Times New Roman"/>
          <w:color w:val="000000"/>
          <w:sz w:val="24"/>
          <w:szCs w:val="24"/>
        </w:rPr>
        <w:t xml:space="preserve"> in favor.  Motion passes. </w:t>
      </w:r>
      <w:r w:rsidRPr="00000000" w:rsidDel="00000000" w:rsidR="00000000">
        <w:rPr>
          <w:rtl w:val="0"/>
        </w:rPr>
      </w:r>
    </w:p>
    <w:p xmlns:wp14="http://schemas.microsoft.com/office/word/2010/wordml" w:rsidRPr="00000000" w:rsidR="00000000" w:rsidDel="00000000" w:rsidP="00000000" w:rsidRDefault="00000000" w14:paraId="0000000F" wp14:textId="77777777">
      <w:pPr>
        <w:pBdr>
          <w:top w:val="nil" w:sz="0" w:space="0"/>
          <w:left w:val="nil" w:sz="0" w:space="0"/>
          <w:bottom w:val="nil" w:sz="0" w:space="0"/>
          <w:right w:val="nil" w:sz="0" w:space="0"/>
          <w:between w:val="nil" w:sz="0" w:space="0"/>
        </w:pBdr>
        <w:spacing w:after="0" w:lineRule="auto"/>
        <w:ind w:left="144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4D3E3A35" w:rsidRDefault="00000000" w14:paraId="00000010"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bCs w:val="1"/>
          <w:color w:val="000000"/>
          <w:sz w:val="24"/>
          <w:szCs w:val="24"/>
        </w:rPr>
      </w:pPr>
      <w:r w:rsidRPr="4D3E3A35" w:rsidR="4D3E3A35">
        <w:rPr>
          <w:rFonts w:ascii="Times New Roman" w:hAnsi="Times New Roman" w:eastAsia="Times New Roman" w:cs="Times New Roman"/>
          <w:b w:val="1"/>
          <w:bCs w:val="1"/>
          <w:color w:val="000000" w:themeColor="text1" w:themeTint="FF" w:themeShade="FF"/>
          <w:sz w:val="24"/>
          <w:szCs w:val="24"/>
        </w:rPr>
        <w:t>Review Minutes</w:t>
      </w:r>
    </w:p>
    <w:p xmlns:wp14="http://schemas.microsoft.com/office/word/2010/wordml" w:rsidRPr="00000000" w:rsidR="00000000" w:rsidDel="00000000" w:rsidP="4D3E3A35" w:rsidRDefault="00000000" w14:paraId="00000011"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rPr>
        <w:t xml:space="preserve">The Board of Directors reviewed the </w:t>
      </w:r>
      <w:r w:rsidRPr="00000000" w:rsidDel="00000000" w:rsidR="4D3E3A35">
        <w:rPr>
          <w:rFonts w:ascii="Times New Roman" w:hAnsi="Times New Roman" w:eastAsia="Times New Roman" w:cs="Times New Roman"/>
          <w:sz w:val="24"/>
          <w:szCs w:val="24"/>
        </w:rPr>
        <w:t xml:space="preserve">November </w:t>
      </w:r>
      <w:r w:rsidRPr="00000000" w:rsidDel="00000000" w:rsidR="4D3E3A35">
        <w:rPr>
          <w:rFonts w:ascii="Times New Roman" w:hAnsi="Times New Roman" w:eastAsia="Times New Roman" w:cs="Times New Roman"/>
          <w:color w:val="000000"/>
          <w:sz w:val="24"/>
          <w:szCs w:val="24"/>
        </w:rPr>
        <w:t xml:space="preserve">1</w:t>
      </w:r>
      <w:r w:rsidRPr="00000000" w:rsidDel="00000000" w:rsidR="4D3E3A35">
        <w:rPr>
          <w:rFonts w:ascii="Times New Roman" w:hAnsi="Times New Roman" w:eastAsia="Times New Roman" w:cs="Times New Roman"/>
          <w:sz w:val="24"/>
          <w:szCs w:val="24"/>
        </w:rPr>
        <w:t xml:space="preserve">1</w:t>
      </w:r>
      <w:r w:rsidRPr="00000000" w:rsidDel="00000000" w:rsidR="4D3E3A35">
        <w:rPr>
          <w:rFonts w:ascii="Times New Roman" w:hAnsi="Times New Roman" w:eastAsia="Times New Roman" w:cs="Times New Roman"/>
          <w:color w:val="000000"/>
          <w:sz w:val="24"/>
          <w:szCs w:val="24"/>
        </w:rPr>
        <w:t xml:space="preserve">, 2019 Minutes. </w:t>
      </w:r>
      <w:r w:rsidRPr="00000000" w:rsidDel="00000000" w:rsidR="4D3E3A35">
        <w:rPr>
          <w:rFonts w:ascii="Times New Roman" w:hAnsi="Times New Roman" w:eastAsia="Times New Roman" w:cs="Times New Roman"/>
          <w:sz w:val="24"/>
          <w:szCs w:val="24"/>
        </w:rPr>
        <w:t xml:space="preserve">U</w:t>
      </w:r>
      <w:r w:rsidRPr="00000000" w:rsidDel="00000000" w:rsidR="4D3E3A35">
        <w:rPr>
          <w:rFonts w:ascii="Times New Roman" w:hAnsi="Times New Roman" w:eastAsia="Times New Roman" w:cs="Times New Roman"/>
          <w:color w:val="000000"/>
          <w:sz w:val="24"/>
          <w:szCs w:val="24"/>
        </w:rPr>
        <w:t xml:space="preserve">pdated </w:t>
      </w:r>
      <w:r w:rsidRPr="00000000" w:rsidDel="00000000" w:rsidR="4D3E3A35">
        <w:rPr>
          <w:rFonts w:ascii="Times New Roman" w:hAnsi="Times New Roman" w:eastAsia="Times New Roman" w:cs="Times New Roman"/>
          <w:sz w:val="24"/>
          <w:szCs w:val="24"/>
        </w:rPr>
        <w:t xml:space="preserve">Kinley’s last name from </w:t>
      </w:r>
      <w:r w:rsidRPr="00000000" w:rsidDel="00000000" w:rsidR="4D3E3A35">
        <w:rPr>
          <w:rFonts w:ascii="Times New Roman" w:hAnsi="Times New Roman" w:eastAsia="Times New Roman" w:cs="Times New Roman"/>
          <w:color w:val="000000"/>
          <w:sz w:val="24"/>
          <w:szCs w:val="24"/>
        </w:rPr>
        <w:t xml:space="preserve">Lee to Vang </w:t>
      </w:r>
      <w:r w:rsidRPr="00000000" w:rsidDel="00000000" w:rsidR="4D3E3A35">
        <w:rPr>
          <w:rFonts w:ascii="Times New Roman" w:hAnsi="Times New Roman" w:eastAsia="Times New Roman" w:cs="Times New Roman"/>
          <w:sz w:val="24"/>
          <w:szCs w:val="24"/>
        </w:rPr>
        <w:t xml:space="preserve">under 8e. Updated “Ed-fuel” to EdFuel under 6a. Updated “dual diligence” to due diligence under 7a. Added verbiage “for all” to the last sentence under 8ea.  </w:t>
      </w:r>
      <w:r w:rsidRPr="00000000" w:rsidDel="00000000" w:rsidR="00000000">
        <w:rPr>
          <w:rtl w:val="0"/>
        </w:rPr>
      </w:r>
    </w:p>
    <w:p xmlns:wp14="http://schemas.microsoft.com/office/word/2010/wordml" w:rsidRPr="00000000" w:rsidR="00000000" w:rsidDel="00000000" w:rsidP="00097862" w:rsidRDefault="00000000" w14:paraId="00000012" wp14:textId="5CEEB001">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themeColor="text1" w:themeTint="FF" w:themeShade="FF"/>
          <w:sz w:val="24"/>
          <w:szCs w:val="24"/>
        </w:rPr>
      </w:pPr>
      <w:r w:rsidRPr="00000000" w:rsidDel="00000000" w:rsidR="4D3E3A35">
        <w:rPr>
          <w:rFonts w:ascii="Times New Roman" w:hAnsi="Times New Roman" w:eastAsia="Times New Roman" w:cs="Times New Roman"/>
          <w:sz w:val="24"/>
          <w:szCs w:val="24"/>
        </w:rPr>
        <w:t xml:space="preserve">Terence Jones</w:t>
      </w:r>
      <w:r w:rsidRPr="00000000" w:rsidDel="00000000" w:rsidR="4D3E3A35">
        <w:rPr>
          <w:rFonts w:ascii="Times New Roman" w:hAnsi="Times New Roman" w:eastAsia="Times New Roman" w:cs="Times New Roman"/>
          <w:color w:val="000000"/>
          <w:sz w:val="24"/>
          <w:szCs w:val="24"/>
        </w:rPr>
        <w:t xml:space="preserve"> motion</w:t>
      </w:r>
      <w:r w:rsidRPr="00000000" w:rsidDel="00000000" w:rsidR="6A58E10E">
        <w:rPr>
          <w:rFonts w:ascii="Times New Roman" w:hAnsi="Times New Roman" w:eastAsia="Times New Roman" w:cs="Times New Roman"/>
          <w:color w:val="000000"/>
          <w:sz w:val="24"/>
          <w:szCs w:val="24"/>
        </w:rPr>
        <w:t xml:space="preserve">s</w:t>
      </w:r>
      <w:r w:rsidRPr="00000000" w:rsidDel="00000000" w:rsidR="4D3E3A35">
        <w:rPr>
          <w:rFonts w:ascii="Times New Roman" w:hAnsi="Times New Roman" w:eastAsia="Times New Roman" w:cs="Times New Roman"/>
          <w:color w:val="000000"/>
          <w:sz w:val="24"/>
          <w:szCs w:val="24"/>
        </w:rPr>
        <w:t xml:space="preserve"> to approve the October Board Minutes as amended.  The motion was seconded by </w:t>
      </w:r>
      <w:r w:rsidRPr="00000000" w:rsidDel="00000000" w:rsidR="4D3E3A35">
        <w:rPr>
          <w:rFonts w:ascii="Times New Roman" w:hAnsi="Times New Roman" w:eastAsia="Times New Roman" w:cs="Times New Roman"/>
          <w:sz w:val="24"/>
          <w:szCs w:val="24"/>
        </w:rPr>
        <w:t xml:space="preserve">Janie Yang</w:t>
      </w:r>
      <w:r w:rsidRPr="00000000" w:rsidDel="00000000" w:rsidR="4D3E3A35">
        <w:rPr>
          <w:rFonts w:ascii="Times New Roman" w:hAnsi="Times New Roman" w:eastAsia="Times New Roman" w:cs="Times New Roman"/>
          <w:color w:val="000000"/>
          <w:sz w:val="24"/>
          <w:szCs w:val="24"/>
        </w:rPr>
        <w:t xml:space="preserve">. </w:t>
      </w:r>
      <w:r w:rsidRPr="00000000" w:rsidDel="00000000" w:rsidR="00000000">
        <w:rPr>
          <w:rtl w:val="0"/>
        </w:rPr>
      </w:r>
    </w:p>
    <w:p xmlns:wp14="http://schemas.microsoft.com/office/word/2010/wordml" w:rsidRPr="00000000" w:rsidR="00000000" w:rsidDel="00000000" w:rsidP="4D3E3A35" w:rsidRDefault="00000000" w14:paraId="00000013"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rPr>
        <w:t xml:space="preserve">All voted in favor.  Motion passes.</w:t>
      </w:r>
      <w:r w:rsidRPr="00000000" w:rsidDel="00000000" w:rsidR="00000000">
        <w:rPr>
          <w:rtl w:val="0"/>
        </w:rPr>
      </w:r>
    </w:p>
    <w:p xmlns:wp14="http://schemas.microsoft.com/office/word/2010/wordml" w:rsidRPr="00000000" w:rsidR="00000000" w:rsidDel="00000000" w:rsidP="00000000" w:rsidRDefault="00000000" w14:paraId="00000014" wp14:textId="77777777">
      <w:pPr>
        <w:pBdr>
          <w:top w:val="nil" w:sz="0" w:space="0"/>
          <w:left w:val="nil" w:sz="0" w:space="0"/>
          <w:bottom w:val="nil" w:sz="0" w:space="0"/>
          <w:right w:val="nil" w:sz="0" w:space="0"/>
          <w:between w:val="nil" w:sz="0" w:space="0"/>
        </w:pBdr>
        <w:spacing w:after="0" w:lineRule="auto"/>
        <w:ind w:left="144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4D3E3A35" w:rsidRDefault="00000000" w14:paraId="00000015"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bCs w:val="1"/>
          <w:color w:val="000000"/>
          <w:sz w:val="24"/>
          <w:szCs w:val="24"/>
        </w:rPr>
      </w:pPr>
      <w:r w:rsidRPr="4D3E3A35" w:rsidR="4D3E3A35">
        <w:rPr>
          <w:rFonts w:ascii="Times New Roman" w:hAnsi="Times New Roman" w:eastAsia="Times New Roman" w:cs="Times New Roman"/>
          <w:b w:val="1"/>
          <w:bCs w:val="1"/>
          <w:color w:val="000000" w:themeColor="text1" w:themeTint="FF" w:themeShade="FF"/>
          <w:sz w:val="24"/>
          <w:szCs w:val="24"/>
        </w:rPr>
        <w:t xml:space="preserve">Financial Report </w:t>
      </w:r>
    </w:p>
    <w:p w:rsidR="440B089C" w:rsidP="4D3E3A35" w:rsidRDefault="440B089C" w14:paraId="6BAE9847" w14:textId="2E57833F">
      <w:pPr>
        <w:pStyle w:val="ListParagraph"/>
        <w:numPr>
          <w:ilvl w:val="1"/>
          <w:numId w:val="1"/>
        </w:numPr>
        <w:spacing w:after="0"/>
        <w:rPr>
          <w:rFonts w:ascii="Times New Roman" w:hAnsi="Times New Roman" w:eastAsia="Times New Roman" w:cs="Times New Roman"/>
          <w:sz w:val="24"/>
          <w:szCs w:val="24"/>
        </w:rPr>
      </w:pPr>
      <w:r w:rsidRPr="4D3E3A35" w:rsidR="440B089C">
        <w:rPr>
          <w:rFonts w:ascii="Times New Roman" w:hAnsi="Times New Roman" w:eastAsia="Times New Roman" w:cs="Times New Roman"/>
          <w:sz w:val="24"/>
          <w:szCs w:val="24"/>
        </w:rPr>
        <w:t xml:space="preserve">The Financial Report was presented by Tyler </w:t>
      </w:r>
      <w:r w:rsidRPr="4D3E3A35" w:rsidR="440B089C">
        <w:rPr>
          <w:rFonts w:ascii="Times New Roman" w:hAnsi="Times New Roman" w:eastAsia="Times New Roman" w:cs="Times New Roman"/>
          <w:color w:val="000000" w:themeColor="text1" w:themeTint="FF" w:themeShade="FF"/>
          <w:sz w:val="24"/>
          <w:szCs w:val="24"/>
        </w:rPr>
        <w:t>Dehne</w:t>
      </w:r>
    </w:p>
    <w:p xmlns:wp14="http://schemas.microsoft.com/office/word/2010/wordml" w:rsidRPr="00000000" w:rsidR="00000000" w:rsidDel="00000000" w:rsidP="4D3E3A35" w:rsidRDefault="00000000" w14:paraId="00000016" wp14:textId="304F756A">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themeColor="text1" w:themeTint="FF" w:themeShade="FF"/>
          <w:sz w:val="24"/>
          <w:szCs w:val="24"/>
          <w:rtl w:val="0"/>
        </w:rPr>
      </w:pPr>
      <w:r w:rsidRPr="4D3E3A35" w:rsidR="2FDA3D0B">
        <w:rPr>
          <w:rFonts w:ascii="Times New Roman" w:hAnsi="Times New Roman" w:eastAsia="Times New Roman" w:cs="Times New Roman"/>
          <w:sz w:val="24"/>
          <w:szCs w:val="24"/>
        </w:rPr>
        <w:t>B</w:t>
      </w:r>
      <w:r w:rsidRPr="4D3E3A35" w:rsidR="4D3E3A35">
        <w:rPr>
          <w:rFonts w:ascii="Times New Roman" w:hAnsi="Times New Roman" w:eastAsia="Times New Roman" w:cs="Times New Roman"/>
          <w:sz w:val="24"/>
          <w:szCs w:val="24"/>
        </w:rPr>
        <w:t xml:space="preserve">alance </w:t>
      </w:r>
      <w:r w:rsidRPr="4D3E3A35" w:rsidR="36CCA752">
        <w:rPr>
          <w:rFonts w:ascii="Times New Roman" w:hAnsi="Times New Roman" w:eastAsia="Times New Roman" w:cs="Times New Roman"/>
          <w:sz w:val="24"/>
          <w:szCs w:val="24"/>
        </w:rPr>
        <w:t>S</w:t>
      </w:r>
      <w:r w:rsidRPr="4D3E3A35" w:rsidR="4D3E3A35">
        <w:rPr>
          <w:rFonts w:ascii="Times New Roman" w:hAnsi="Times New Roman" w:eastAsia="Times New Roman" w:cs="Times New Roman"/>
          <w:sz w:val="24"/>
          <w:szCs w:val="24"/>
        </w:rPr>
        <w:t>heet</w:t>
      </w:r>
      <w:r w:rsidRPr="4D3E3A35" w:rsidR="0529B27D">
        <w:rPr>
          <w:rFonts w:ascii="Times New Roman" w:hAnsi="Times New Roman" w:eastAsia="Times New Roman" w:cs="Times New Roman"/>
          <w:sz w:val="24"/>
          <w:szCs w:val="24"/>
        </w:rPr>
        <w:t xml:space="preserve"> and Re</w:t>
      </w:r>
      <w:r w:rsidRPr="4D3E3A35" w:rsidR="4D3E3A35">
        <w:rPr>
          <w:rFonts w:ascii="Times New Roman" w:hAnsi="Times New Roman" w:eastAsia="Times New Roman" w:cs="Times New Roman"/>
          <w:sz w:val="24"/>
          <w:szCs w:val="24"/>
        </w:rPr>
        <w:t xml:space="preserve">venue and </w:t>
      </w:r>
      <w:r w:rsidRPr="4D3E3A35" w:rsidR="78F0B7D2">
        <w:rPr>
          <w:rFonts w:ascii="Times New Roman" w:hAnsi="Times New Roman" w:eastAsia="Times New Roman" w:cs="Times New Roman"/>
          <w:sz w:val="24"/>
          <w:szCs w:val="24"/>
        </w:rPr>
        <w:t>E</w:t>
      </w:r>
      <w:r w:rsidRPr="4D3E3A35" w:rsidR="4D3E3A35">
        <w:rPr>
          <w:rFonts w:ascii="Times New Roman" w:hAnsi="Times New Roman" w:eastAsia="Times New Roman" w:cs="Times New Roman"/>
          <w:sz w:val="24"/>
          <w:szCs w:val="24"/>
        </w:rPr>
        <w:t>xpenditures</w:t>
      </w:r>
      <w:r w:rsidRPr="4D3E3A35" w:rsidR="3BC0D4DC">
        <w:rPr>
          <w:rFonts w:ascii="Times New Roman" w:hAnsi="Times New Roman" w:eastAsia="Times New Roman" w:cs="Times New Roman"/>
          <w:sz w:val="24"/>
          <w:szCs w:val="24"/>
        </w:rPr>
        <w:t xml:space="preserve"> statements reviewed</w:t>
      </w:r>
      <w:r w:rsidRPr="4D3E3A35" w:rsidR="4D3E3A35">
        <w:rPr>
          <w:rFonts w:ascii="Times New Roman" w:hAnsi="Times New Roman" w:eastAsia="Times New Roman" w:cs="Times New Roman"/>
          <w:sz w:val="24"/>
          <w:szCs w:val="24"/>
        </w:rPr>
        <w:t xml:space="preserve">. Interest revenue will increase in December’s statement as NMA’s Schwab account has successfully opened. </w:t>
      </w:r>
    </w:p>
    <w:p xmlns:wp14="http://schemas.microsoft.com/office/word/2010/wordml" w:rsidRPr="00000000" w:rsidR="00000000" w:rsidDel="00000000" w:rsidP="4D3E3A35" w:rsidRDefault="00000000" w14:paraId="00000019" wp14:textId="4555B5E6">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4D3E3A35" w:rsidR="4D3E3A35">
        <w:rPr>
          <w:rFonts w:ascii="Times New Roman" w:hAnsi="Times New Roman" w:eastAsia="Times New Roman" w:cs="Times New Roman"/>
          <w:sz w:val="24"/>
          <w:szCs w:val="24"/>
        </w:rPr>
        <w:t xml:space="preserve">As of October 31st, </w:t>
      </w:r>
      <w:r w:rsidRPr="4D3E3A35" w:rsidR="4D3E3A35">
        <w:rPr>
          <w:rFonts w:ascii="Times New Roman" w:hAnsi="Times New Roman" w:eastAsia="Times New Roman" w:cs="Times New Roman"/>
          <w:sz w:val="24"/>
          <w:szCs w:val="24"/>
        </w:rPr>
        <w:t xml:space="preserve">NMA is about </w:t>
      </w:r>
      <w:r w:rsidRPr="4D3E3A35" w:rsidR="4D3E3A35">
        <w:rPr>
          <w:rFonts w:ascii="Times New Roman" w:hAnsi="Times New Roman" w:eastAsia="Times New Roman" w:cs="Times New Roman"/>
          <w:sz w:val="24"/>
          <w:szCs w:val="24"/>
        </w:rPr>
        <w:t xml:space="preserve">33% into the 2019-2020 school year. </w:t>
      </w:r>
      <w:r w:rsidRPr="4D3E3A35" w:rsidR="4730BB94">
        <w:rPr>
          <w:rFonts w:ascii="Times New Roman" w:hAnsi="Times New Roman" w:eastAsia="Times New Roman" w:cs="Times New Roman"/>
          <w:sz w:val="24"/>
          <w:szCs w:val="24"/>
        </w:rPr>
        <w:t>We are on target.</w:t>
      </w:r>
      <w:r w:rsidRPr="00000000" w:rsidDel="00000000" w:rsidR="4D3E3A35">
        <w:rPr>
          <w:rFonts w:ascii="Times New Roman" w:hAnsi="Times New Roman" w:eastAsia="Times New Roman" w:cs="Times New Roman"/>
          <w:sz w:val="24"/>
          <w:szCs w:val="24"/>
        </w:rPr>
        <w:t xml:space="preserve"> </w:t>
      </w:r>
      <w:r w:rsidRPr="00000000" w:rsidDel="00000000" w:rsidR="00000000">
        <w:rPr>
          <w:rtl w:val="0"/>
        </w:rPr>
      </w:r>
    </w:p>
    <w:p xmlns:wp14="http://schemas.microsoft.com/office/word/2010/wordml" w:rsidRPr="00000000" w:rsidR="00000000" w:rsidDel="00000000" w:rsidP="00097862" w:rsidRDefault="00000000" w14:paraId="0000001A" wp14:textId="588E99F9">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themeColor="text1" w:themeTint="FF" w:themeShade="FF"/>
          <w:sz w:val="24"/>
          <w:szCs w:val="24"/>
        </w:rPr>
      </w:pPr>
      <w:r w:rsidRPr="00000000" w:rsidDel="00000000" w:rsidR="4D3E3A35">
        <w:rPr>
          <w:rFonts w:ascii="Times New Roman" w:hAnsi="Times New Roman" w:eastAsia="Times New Roman" w:cs="Times New Roman"/>
          <w:color w:val="000000"/>
          <w:sz w:val="24"/>
          <w:szCs w:val="24"/>
        </w:rPr>
        <w:t xml:space="preserve">Chonburi </w:t>
      </w:r>
      <w:r w:rsidRPr="00000000" w:rsidDel="00000000" w:rsidR="4D3E3A35">
        <w:rPr>
          <w:rFonts w:ascii="Times New Roman" w:hAnsi="Times New Roman" w:eastAsia="Times New Roman" w:cs="Times New Roman"/>
          <w:sz w:val="24"/>
          <w:szCs w:val="24"/>
        </w:rPr>
        <w:t xml:space="preserve">Lee </w:t>
      </w:r>
      <w:r w:rsidRPr="00000000" w:rsidDel="00000000" w:rsidR="4D3E3A35">
        <w:rPr>
          <w:rFonts w:ascii="Times New Roman" w:hAnsi="Times New Roman" w:eastAsia="Times New Roman" w:cs="Times New Roman"/>
          <w:color w:val="000000"/>
          <w:sz w:val="24"/>
          <w:szCs w:val="24"/>
        </w:rPr>
        <w:t xml:space="preserve">motioned to approve the 20</w:t>
      </w:r>
      <w:r w:rsidRPr="00000000" w:rsidDel="00000000" w:rsidR="4D3E3A35">
        <w:rPr>
          <w:rFonts w:ascii="Times New Roman" w:hAnsi="Times New Roman" w:eastAsia="Times New Roman" w:cs="Times New Roman"/>
          <w:sz w:val="24"/>
          <w:szCs w:val="24"/>
        </w:rPr>
        <w:t xml:space="preserve">19 </w:t>
      </w:r>
      <w:r w:rsidRPr="00000000" w:rsidDel="00000000" w:rsidR="4D3E3A35">
        <w:rPr>
          <w:rFonts w:ascii="Times New Roman" w:hAnsi="Times New Roman" w:eastAsia="Times New Roman" w:cs="Times New Roman"/>
          <w:color w:val="000000"/>
          <w:sz w:val="24"/>
          <w:szCs w:val="24"/>
        </w:rPr>
        <w:t xml:space="preserve">Financial Statement</w:t>
      </w:r>
      <w:r w:rsidRPr="00000000" w:rsidDel="00000000" w:rsidR="57681E21">
        <w:rPr>
          <w:rFonts w:ascii="Times New Roman" w:hAnsi="Times New Roman" w:eastAsia="Times New Roman" w:cs="Times New Roman"/>
          <w:color w:val="000000"/>
          <w:sz w:val="24"/>
          <w:szCs w:val="24"/>
        </w:rPr>
        <w:t xml:space="preserve"> and Management R</w:t>
      </w:r>
      <w:r w:rsidRPr="00000000" w:rsidDel="00000000" w:rsidR="4D3E3A35">
        <w:rPr>
          <w:rFonts w:ascii="Times New Roman" w:hAnsi="Times New Roman" w:eastAsia="Times New Roman" w:cs="Times New Roman"/>
          <w:sz w:val="24"/>
          <w:szCs w:val="24"/>
        </w:rPr>
        <w:t xml:space="preserve">eports.</w:t>
      </w:r>
      <w:r w:rsidRPr="00000000" w:rsidDel="00000000" w:rsidR="4D3E3A35">
        <w:rPr>
          <w:rFonts w:ascii="Times New Roman" w:hAnsi="Times New Roman" w:eastAsia="Times New Roman" w:cs="Times New Roman"/>
          <w:color w:val="000000"/>
          <w:sz w:val="24"/>
          <w:szCs w:val="24"/>
        </w:rPr>
        <w:t xml:space="preserve">  </w:t>
      </w:r>
      <w:r w:rsidRPr="00000000" w:rsidDel="00000000" w:rsidR="4D3E3A35">
        <w:rPr>
          <w:rFonts w:ascii="Times New Roman" w:hAnsi="Times New Roman" w:eastAsia="Times New Roman" w:cs="Times New Roman"/>
          <w:sz w:val="24"/>
          <w:szCs w:val="24"/>
        </w:rPr>
        <w:t xml:space="preserve">Terence Jones </w:t>
      </w:r>
      <w:r w:rsidRPr="00000000" w:rsidDel="00000000" w:rsidR="4D3E3A35">
        <w:rPr>
          <w:rFonts w:ascii="Times New Roman" w:hAnsi="Times New Roman" w:eastAsia="Times New Roman" w:cs="Times New Roman"/>
          <w:color w:val="000000"/>
          <w:sz w:val="24"/>
          <w:szCs w:val="24"/>
        </w:rPr>
        <w:t xml:space="preserve">seconded the motion.   </w:t>
      </w:r>
      <w:r w:rsidRPr="00000000" w:rsidDel="00000000" w:rsidR="00000000">
        <w:rPr>
          <w:rtl w:val="0"/>
        </w:rPr>
      </w:r>
    </w:p>
    <w:p xmlns:wp14="http://schemas.microsoft.com/office/word/2010/wordml" w:rsidRPr="00000000" w:rsidR="00000000" w:rsidDel="00000000" w:rsidP="4D3E3A35" w:rsidRDefault="00000000" w14:paraId="5E02EDB2" wp14:textId="4B0E94E2">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themeColor="text1" w:themeTint="FF" w:themeShade="FF"/>
          <w:sz w:val="24"/>
          <w:szCs w:val="24"/>
        </w:rPr>
      </w:pPr>
      <w:r w:rsidRPr="00000000" w:rsidDel="00000000" w:rsidR="4D3E3A35">
        <w:rPr>
          <w:rFonts w:ascii="Times New Roman" w:hAnsi="Times New Roman" w:eastAsia="Times New Roman" w:cs="Times New Roman"/>
          <w:color w:val="000000"/>
          <w:sz w:val="24"/>
          <w:szCs w:val="24"/>
        </w:rPr>
        <w:t xml:space="preserve">All voted in favor.  Motion passes.</w:t>
      </w:r>
    </w:p>
    <w:p xmlns:wp14="http://schemas.microsoft.com/office/word/2010/wordml" w:rsidRPr="00000000" w:rsidR="00000000" w:rsidDel="00000000" w:rsidP="4D3E3A35" w:rsidRDefault="00000000" wp14:textId="77777777" w14:paraId="5B18E1BA">
      <w:pPr>
        <w:pStyle w:val="Normal"/>
        <w:pBdr>
          <w:top w:val="nil" w:sz="0" w:space="0"/>
          <w:left w:val="nil" w:sz="0" w:space="0"/>
          <w:bottom w:val="nil" w:sz="0" w:space="0"/>
          <w:right w:val="nil" w:sz="0" w:space="0"/>
          <w:between w:val="nil" w:sz="0" w:space="0"/>
        </w:pBdr>
        <w:spacing w:after="0" w:lineRule="auto"/>
        <w:ind w:left="1080" w:hanging="360"/>
        <w:rPr>
          <w:rFonts w:ascii="Times New Roman" w:hAnsi="Times New Roman" w:eastAsia="Times New Roman" w:cs="Times New Roman"/>
          <w:color w:val="000000" w:themeColor="text1" w:themeTint="FF" w:themeShade="FF"/>
          <w:sz w:val="24"/>
          <w:szCs w:val="24"/>
          <w:rtl w:val="0"/>
        </w:rPr>
      </w:pPr>
    </w:p>
    <w:p xmlns:wp14="http://schemas.microsoft.com/office/word/2010/wordml" w:rsidRPr="00000000" w:rsidR="00000000" w:rsidDel="00000000" w:rsidP="4D3E3A35" w:rsidRDefault="00000000" w14:paraId="0000001C"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bCs w:val="1"/>
          <w:color w:val="000000"/>
          <w:sz w:val="24"/>
          <w:szCs w:val="24"/>
        </w:rPr>
      </w:pPr>
      <w:r w:rsidRPr="4D3E3A35" w:rsidR="4D3E3A35">
        <w:rPr>
          <w:rFonts w:ascii="Times New Roman" w:hAnsi="Times New Roman" w:eastAsia="Times New Roman" w:cs="Times New Roman"/>
          <w:b w:val="1"/>
          <w:bCs w:val="1"/>
          <w:sz w:val="24"/>
          <w:szCs w:val="24"/>
        </w:rPr>
        <w:t>Board Training - Finance</w:t>
      </w:r>
    </w:p>
    <w:p w:rsidR="26D1CB15" w:rsidP="00097862" w:rsidRDefault="26D1CB15" w14:paraId="0D3EFADE" w14:textId="5F58DF7E">
      <w:pPr>
        <w:numPr>
          <w:ilvl w:val="1"/>
          <w:numId w:val="1"/>
        </w:numPr>
        <w:spacing w:after="0"/>
        <w:ind w:left="1440" w:hanging="360"/>
        <w:rPr>
          <w:rFonts w:ascii="Times New Roman" w:hAnsi="Times New Roman" w:eastAsia="Times New Roman" w:cs="Times New Roman"/>
          <w:sz w:val="24"/>
          <w:szCs w:val="24"/>
          <w:rtl w:val="0"/>
        </w:rPr>
      </w:pPr>
      <w:r w:rsidRPr="00097862" w:rsidR="26D1CB15">
        <w:rPr>
          <w:rFonts w:ascii="Times New Roman" w:hAnsi="Times New Roman" w:eastAsia="Times New Roman" w:cs="Times New Roman"/>
          <w:sz w:val="24"/>
          <w:szCs w:val="24"/>
          <w:u w:val="single"/>
        </w:rPr>
        <w:t xml:space="preserve">Finance </w:t>
      </w:r>
      <w:r w:rsidRPr="00097862" w:rsidR="26D1CB15">
        <w:rPr>
          <w:rFonts w:ascii="Times New Roman" w:hAnsi="Times New Roman" w:eastAsia="Times New Roman" w:cs="Times New Roman"/>
          <w:sz w:val="24"/>
          <w:szCs w:val="24"/>
          <w:u w:val="single"/>
        </w:rPr>
        <w:t>Tr</w:t>
      </w:r>
      <w:r w:rsidRPr="00097862" w:rsidR="419749FD">
        <w:rPr>
          <w:rFonts w:ascii="Times New Roman" w:hAnsi="Times New Roman" w:eastAsia="Times New Roman" w:cs="Times New Roman"/>
          <w:sz w:val="24"/>
          <w:szCs w:val="24"/>
          <w:u w:val="single"/>
        </w:rPr>
        <w:t>ai</w:t>
      </w:r>
      <w:r w:rsidRPr="00097862" w:rsidR="26D1CB15">
        <w:rPr>
          <w:rFonts w:ascii="Times New Roman" w:hAnsi="Times New Roman" w:eastAsia="Times New Roman" w:cs="Times New Roman"/>
          <w:sz w:val="24"/>
          <w:szCs w:val="24"/>
          <w:u w:val="single"/>
        </w:rPr>
        <w:t>ning</w:t>
      </w:r>
      <w:r w:rsidRPr="00097862" w:rsidR="26D1CB15">
        <w:rPr>
          <w:rFonts w:ascii="Times New Roman" w:hAnsi="Times New Roman" w:eastAsia="Times New Roman" w:cs="Times New Roman"/>
          <w:sz w:val="24"/>
          <w:szCs w:val="24"/>
          <w:u w:val="single"/>
        </w:rPr>
        <w:t>:</w:t>
      </w:r>
      <w:r w:rsidRPr="00097862" w:rsidR="26D1CB15">
        <w:rPr>
          <w:rFonts w:ascii="Times New Roman" w:hAnsi="Times New Roman" w:eastAsia="Times New Roman" w:cs="Times New Roman"/>
          <w:sz w:val="24"/>
          <w:szCs w:val="24"/>
        </w:rPr>
        <w:t xml:space="preserve">  All Board of Directors received Financial Training offered by </w:t>
      </w:r>
      <w:proofErr w:type="spellStart"/>
      <w:r w:rsidRPr="00097862" w:rsidR="26D1CB15">
        <w:rPr>
          <w:rFonts w:ascii="Times New Roman" w:hAnsi="Times New Roman" w:eastAsia="Times New Roman" w:cs="Times New Roman"/>
          <w:sz w:val="24"/>
          <w:szCs w:val="24"/>
        </w:rPr>
        <w:t>BerganKDV</w:t>
      </w:r>
      <w:proofErr w:type="spellEnd"/>
      <w:r w:rsidRPr="00097862" w:rsidR="26D1CB15">
        <w:rPr>
          <w:rFonts w:ascii="Times New Roman" w:hAnsi="Times New Roman" w:eastAsia="Times New Roman" w:cs="Times New Roman"/>
          <w:sz w:val="24"/>
          <w:szCs w:val="24"/>
        </w:rPr>
        <w:t>.</w:t>
      </w:r>
    </w:p>
    <w:p xmlns:wp14="http://schemas.microsoft.com/office/word/2010/wordml"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spacing w:after="0" w:lineRule="auto"/>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4D3E3A35" w:rsidRDefault="00000000" w14:paraId="31F837AD" wp14:textId="3D81148F">
      <w:pPr>
        <w:pStyle w:val="Normal"/>
        <w:numPr>
          <w:ilvl w:val="0"/>
          <w:numId w:val="1"/>
        </w:numPr>
        <w:pBdr>
          <w:top w:val="nil" w:sz="0" w:space="0"/>
          <w:left w:val="nil" w:sz="0" w:space="0"/>
          <w:bottom w:val="nil" w:sz="0" w:space="0"/>
          <w:right w:val="nil" w:sz="0" w:space="0"/>
          <w:between w:val="nil" w:sz="0" w:space="0"/>
        </w:pBdr>
        <w:bidi w:val="0"/>
        <w:spacing w:before="0" w:beforeAutospacing="off" w:after="0" w:afterAutospacing="off" w:line="259" w:lineRule="auto"/>
        <w:ind w:left="720" w:right="0" w:hanging="360"/>
        <w:jc w:val="left"/>
        <w:rPr>
          <w:rFonts w:ascii="Times New Roman" w:hAnsi="Times New Roman" w:eastAsia="Times New Roman" w:cs="Times New Roman"/>
          <w:b w:val="1"/>
          <w:bCs w:val="1"/>
          <w:sz w:val="24"/>
          <w:szCs w:val="24"/>
          <w:rtl w:val="0"/>
        </w:rPr>
      </w:pPr>
      <w:r w:rsidRPr="4D3E3A35" w:rsidDel="00000000" w:rsidR="4D3E3A35">
        <w:rPr>
          <w:rFonts w:ascii="Times New Roman" w:hAnsi="Times New Roman" w:eastAsia="Times New Roman" w:cs="Times New Roman"/>
          <w:b w:val="1"/>
          <w:bCs w:val="1"/>
          <w:sz w:val="24"/>
          <w:szCs w:val="24"/>
        </w:rPr>
        <w:t xml:space="preserve">CEO </w:t>
      </w:r>
      <w:r w:rsidRPr="4D3E3A35" w:rsidDel="00000000" w:rsidR="0420AFEC">
        <w:rPr>
          <w:rFonts w:ascii="Times New Roman" w:hAnsi="Times New Roman" w:eastAsia="Times New Roman" w:cs="Times New Roman"/>
          <w:b w:val="1"/>
          <w:bCs w:val="1"/>
          <w:sz w:val="24"/>
          <w:szCs w:val="24"/>
        </w:rPr>
        <w:t xml:space="preserve">Report</w:t>
      </w:r>
      <w:r w:rsidRPr="00000000" w:rsidDel="00000000" w:rsidR="00000000">
        <w:rPr>
          <w:rtl w:val="0"/>
        </w:rPr>
      </w:r>
    </w:p>
    <w:p xmlns:wp14="http://schemas.microsoft.com/office/word/2010/wordml" w:rsidRPr="00000000" w:rsidR="00000000" w:rsidDel="00000000" w:rsidP="4D3E3A35" w:rsidRDefault="00000000" w14:paraId="00000020" wp14:textId="370F2AC8">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themeColor="text1" w:themeTint="FF" w:themeShade="FF"/>
          <w:sz w:val="24"/>
          <w:szCs w:val="24"/>
          <w:rtl w:val="0"/>
        </w:rPr>
      </w:pPr>
      <w:r w:rsidRPr="4D3E3A35" w:rsidR="0420AFEC">
        <w:rPr>
          <w:rFonts w:ascii="Times New Roman" w:hAnsi="Times New Roman" w:eastAsia="Times New Roman" w:cs="Times New Roman"/>
          <w:sz w:val="24"/>
          <w:szCs w:val="24"/>
          <w:u w:val="single"/>
        </w:rPr>
        <w:t xml:space="preserve">Snow Day </w:t>
      </w:r>
      <w:r w:rsidRPr="4D3E3A35" w:rsidR="4D3E3A35">
        <w:rPr>
          <w:rFonts w:ascii="Times New Roman" w:hAnsi="Times New Roman" w:eastAsia="Times New Roman" w:cs="Times New Roman"/>
          <w:sz w:val="24"/>
          <w:szCs w:val="24"/>
          <w:u w:val="single"/>
        </w:rPr>
        <w:t>Cl</w:t>
      </w:r>
      <w:r w:rsidRPr="4D3E3A35" w:rsidR="27C3B674">
        <w:rPr>
          <w:rFonts w:ascii="Times New Roman" w:hAnsi="Times New Roman" w:eastAsia="Times New Roman" w:cs="Times New Roman"/>
          <w:sz w:val="24"/>
          <w:szCs w:val="24"/>
          <w:u w:val="single"/>
        </w:rPr>
        <w:t>arification</w:t>
      </w:r>
      <w:r w:rsidRPr="4D3E3A35" w:rsidR="27C3B674">
        <w:rPr>
          <w:rFonts w:ascii="Times New Roman" w:hAnsi="Times New Roman" w:eastAsia="Times New Roman" w:cs="Times New Roman"/>
          <w:sz w:val="24"/>
          <w:szCs w:val="24"/>
        </w:rPr>
        <w:t xml:space="preserve">:  </w:t>
      </w:r>
      <w:r w:rsidRPr="4D3E3A35" w:rsidR="4D3E3A35">
        <w:rPr>
          <w:rFonts w:ascii="Times New Roman" w:hAnsi="Times New Roman" w:eastAsia="Times New Roman" w:cs="Times New Roman"/>
          <w:sz w:val="24"/>
          <w:szCs w:val="24"/>
        </w:rPr>
        <w:t xml:space="preserve"> </w:t>
      </w:r>
      <w:r w:rsidRPr="4D3E3A35" w:rsidR="47FFF325">
        <w:rPr>
          <w:rFonts w:ascii="Times New Roman" w:hAnsi="Times New Roman" w:eastAsia="Times New Roman" w:cs="Times New Roman"/>
          <w:sz w:val="24"/>
          <w:szCs w:val="24"/>
        </w:rPr>
        <w:t>T</w:t>
      </w:r>
      <w:r w:rsidRPr="4D3E3A35" w:rsidR="4D3E3A35">
        <w:rPr>
          <w:rFonts w:ascii="Times New Roman" w:hAnsi="Times New Roman" w:eastAsia="Times New Roman" w:cs="Times New Roman"/>
          <w:sz w:val="24"/>
          <w:szCs w:val="24"/>
        </w:rPr>
        <w:t xml:space="preserve">he Snow Day Policy </w:t>
      </w:r>
      <w:r w:rsidRPr="4D3E3A35" w:rsidR="4C331326">
        <w:rPr>
          <w:rFonts w:ascii="Times New Roman" w:hAnsi="Times New Roman" w:eastAsia="Times New Roman" w:cs="Times New Roman"/>
          <w:sz w:val="24"/>
          <w:szCs w:val="24"/>
        </w:rPr>
        <w:t xml:space="preserve">was reviewed to take into consideration feedback from staff.  Proposed change to the policy should state that </w:t>
      </w:r>
      <w:r w:rsidRPr="4D3E3A35" w:rsidR="0A7B0401">
        <w:rPr>
          <w:rFonts w:ascii="Times New Roman" w:hAnsi="Times New Roman" w:eastAsia="Times New Roman" w:cs="Times New Roman"/>
          <w:sz w:val="24"/>
          <w:szCs w:val="24"/>
        </w:rPr>
        <w:t>the first 3 snow days when the school closes</w:t>
      </w:r>
      <w:r w:rsidRPr="4D3E3A35" w:rsidR="211FFAF9">
        <w:rPr>
          <w:rFonts w:ascii="Times New Roman" w:hAnsi="Times New Roman" w:eastAsia="Times New Roman" w:cs="Times New Roman"/>
          <w:sz w:val="24"/>
          <w:szCs w:val="24"/>
        </w:rPr>
        <w:t xml:space="preserve">, </w:t>
      </w:r>
      <w:r w:rsidRPr="4D3E3A35" w:rsidR="0A7B0401">
        <w:rPr>
          <w:rFonts w:ascii="Times New Roman" w:hAnsi="Times New Roman" w:eastAsia="Times New Roman" w:cs="Times New Roman"/>
          <w:sz w:val="24"/>
          <w:szCs w:val="24"/>
        </w:rPr>
        <w:t>be working days.</w:t>
      </w:r>
      <w:r w:rsidRPr="4D3E3A35" w:rsidR="2E862D8D">
        <w:rPr>
          <w:rFonts w:ascii="Times New Roman" w:hAnsi="Times New Roman" w:eastAsia="Times New Roman" w:cs="Times New Roman"/>
          <w:sz w:val="24"/>
          <w:szCs w:val="24"/>
        </w:rPr>
        <w:t xml:space="preserve">  </w:t>
      </w:r>
      <w:r w:rsidRPr="4D3E3A35" w:rsidR="4D3E3A35">
        <w:rPr>
          <w:rFonts w:ascii="Times New Roman" w:hAnsi="Times New Roman" w:eastAsia="Times New Roman" w:cs="Times New Roman"/>
          <w:sz w:val="24"/>
          <w:szCs w:val="24"/>
        </w:rPr>
        <w:t xml:space="preserve">If staff has an approved PTO day and the school closes on the approved PTO day, the paid working day of school closure applies to the approved PTO day. Therefore, staff will have their PTO hours returned.  </w:t>
      </w:r>
    </w:p>
    <w:p xmlns:wp14="http://schemas.microsoft.com/office/word/2010/wordml" w:rsidRPr="00000000" w:rsidR="00000000" w:rsidDel="00000000" w:rsidP="4D3E3A35" w:rsidRDefault="00000000" w14:paraId="00000021" wp14:textId="32D85494">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themeColor="text1" w:themeTint="FF" w:themeShade="FF"/>
          <w:sz w:val="24"/>
          <w:szCs w:val="24"/>
        </w:rPr>
      </w:pPr>
      <w:r w:rsidRPr="00000000" w:rsidDel="00000000" w:rsidR="4D3E3A35">
        <w:rPr>
          <w:rFonts w:ascii="Times New Roman" w:hAnsi="Times New Roman" w:eastAsia="Times New Roman" w:cs="Times New Roman"/>
          <w:sz w:val="24"/>
          <w:szCs w:val="24"/>
        </w:rPr>
        <w:t xml:space="preserve">Terence Jones </w:t>
      </w:r>
      <w:r w:rsidRPr="00000000" w:rsidDel="00000000" w:rsidR="7397D772">
        <w:rPr>
          <w:rFonts w:ascii="Times New Roman" w:hAnsi="Times New Roman" w:eastAsia="Times New Roman" w:cs="Times New Roman"/>
          <w:sz w:val="24"/>
          <w:szCs w:val="24"/>
        </w:rPr>
        <w:t xml:space="preserve">motioned to approve the proposed language changes to the Snow Day Policy</w:t>
      </w:r>
      <w:r w:rsidRPr="00000000" w:rsidDel="00000000" w:rsidR="4D3E3A35">
        <w:rPr>
          <w:rFonts w:ascii="Times New Roman" w:hAnsi="Times New Roman" w:eastAsia="Times New Roman" w:cs="Times New Roman"/>
          <w:sz w:val="24"/>
          <w:szCs w:val="24"/>
        </w:rPr>
        <w:t xml:space="preserve">. Chonburi Lee </w:t>
      </w:r>
      <w:r w:rsidRPr="00000000" w:rsidDel="00000000" w:rsidR="4D3E3A35">
        <w:rPr>
          <w:rFonts w:ascii="Times New Roman" w:hAnsi="Times New Roman" w:eastAsia="Times New Roman" w:cs="Times New Roman"/>
          <w:color w:val="000000"/>
          <w:sz w:val="24"/>
          <w:szCs w:val="24"/>
        </w:rPr>
        <w:t xml:space="preserve">seconded the motion. </w:t>
      </w:r>
      <w:r w:rsidRPr="00000000" w:rsidDel="00000000" w:rsidR="00000000">
        <w:rPr>
          <w:rtl w:val="0"/>
        </w:rPr>
      </w:r>
    </w:p>
    <w:p xmlns:wp14="http://schemas.microsoft.com/office/word/2010/wordml" w:rsidRPr="00000000" w:rsidR="00000000" w:rsidDel="00000000" w:rsidP="4D3E3A35" w:rsidRDefault="00000000" w14:paraId="00000022"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color w:val="000000"/>
          <w:sz w:val="24"/>
          <w:szCs w:val="24"/>
        </w:rPr>
        <w:t xml:space="preserve">All votes in favor.  Motion passes.</w:t>
      </w:r>
      <w:r w:rsidRPr="00000000" w:rsidDel="00000000" w:rsidR="00000000">
        <w:rPr>
          <w:rtl w:val="0"/>
        </w:rPr>
      </w:r>
    </w:p>
    <w:p xmlns:wp14="http://schemas.microsoft.com/office/word/2010/wordml" w:rsidRPr="00000000" w:rsidR="00000000" w:rsidDel="00000000" w:rsidP="00000000" w:rsidRDefault="00000000" w14:paraId="00000023" wp14:textId="77777777">
      <w:pPr>
        <w:pBdr>
          <w:top w:val="nil" w:sz="0" w:space="0"/>
          <w:left w:val="nil" w:sz="0" w:space="0"/>
          <w:bottom w:val="nil" w:sz="0" w:space="0"/>
          <w:right w:val="nil" w:sz="0" w:space="0"/>
          <w:between w:val="nil" w:sz="0" w:space="0"/>
        </w:pBdr>
        <w:spacing w:after="0" w:lineRule="auto"/>
        <w:ind w:left="72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4D3E3A35" w:rsidRDefault="00000000" w14:paraId="00000024"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bCs w:val="1"/>
          <w:color w:val="000000"/>
          <w:sz w:val="24"/>
          <w:szCs w:val="24"/>
        </w:rPr>
      </w:pPr>
      <w:r w:rsidRPr="4D3E3A35" w:rsidDel="00000000" w:rsidR="4D3E3A35">
        <w:rPr>
          <w:rFonts w:ascii="Times New Roman" w:hAnsi="Times New Roman" w:eastAsia="Times New Roman" w:cs="Times New Roman"/>
          <w:b w:val="1"/>
          <w:bCs w:val="1"/>
          <w:sz w:val="24"/>
          <w:szCs w:val="24"/>
        </w:rPr>
        <w:t xml:space="preserve">Committee Updates</w:t>
      </w:r>
      <w:r w:rsidRPr="00000000" w:rsidDel="00000000" w:rsidR="00000000">
        <w:rPr>
          <w:rtl w:val="0"/>
        </w:rPr>
      </w:r>
    </w:p>
    <w:p xmlns:wp14="http://schemas.microsoft.com/office/word/2010/wordml" w:rsidRPr="00000000" w:rsidR="00000000" w:rsidDel="00000000" w:rsidP="4D3E3A35" w:rsidRDefault="00000000" w14:paraId="00000025"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4D3E3A35" w:rsidR="4D3E3A35">
        <w:rPr>
          <w:rFonts w:ascii="Times New Roman" w:hAnsi="Times New Roman" w:eastAsia="Times New Roman" w:cs="Times New Roman"/>
          <w:sz w:val="24"/>
          <w:szCs w:val="24"/>
        </w:rPr>
        <w:t xml:space="preserve">Reviewed the Board &amp; Committee Meeting Calendar along with meeting dates, time and place. </w:t>
      </w:r>
    </w:p>
    <w:p xmlns:wp14="http://schemas.microsoft.com/office/word/2010/wordml" w:rsidRPr="00000000" w:rsidR="00000000" w:rsidDel="00000000" w:rsidP="4D3E3A35" w:rsidRDefault="00000000" w14:paraId="00000026"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00000000" w:rsidDel="00000000" w:rsidR="4D3E3A35">
        <w:rPr>
          <w:rFonts w:ascii="Times New Roman" w:hAnsi="Times New Roman" w:eastAsia="Times New Roman" w:cs="Times New Roman"/>
          <w:sz w:val="24"/>
          <w:szCs w:val="24"/>
        </w:rPr>
        <w:t xml:space="preserve">Reviewed the description for each Committee. </w:t>
      </w:r>
      <w:r w:rsidRPr="00000000" w:rsidDel="00000000" w:rsidR="00000000">
        <w:rPr>
          <w:rtl w:val="0"/>
        </w:rPr>
      </w:r>
    </w:p>
    <w:p xmlns:wp14="http://schemas.microsoft.com/office/word/2010/wordml" w:rsidRPr="00000000" w:rsidR="00000000" w:rsidDel="00000000" w:rsidP="4D3E3A35" w:rsidRDefault="00000000" w14:paraId="00000027" wp14:textId="27143692">
      <w:pPr>
        <w:numPr>
          <w:ilvl w:val="0"/>
          <w:numId w:val="1"/>
        </w:numPr>
        <w:pBdr>
          <w:top w:val="nil" w:sz="0" w:space="0"/>
          <w:left w:val="nil" w:sz="0" w:space="0"/>
          <w:bottom w:val="nil" w:sz="0" w:space="0"/>
          <w:right w:val="nil" w:sz="0" w:space="0"/>
          <w:between w:val="nil" w:sz="0" w:space="0"/>
        </w:pBdr>
        <w:spacing w:before="240" w:after="0" w:lineRule="auto"/>
        <w:ind w:left="720" w:hanging="360"/>
        <w:rPr>
          <w:rFonts w:ascii="Times New Roman" w:hAnsi="Times New Roman" w:eastAsia="Times New Roman" w:cs="Times New Roman"/>
          <w:color w:val="000000" w:themeColor="text1" w:themeTint="FF" w:themeShade="FF"/>
          <w:sz w:val="24"/>
          <w:szCs w:val="24"/>
        </w:rPr>
      </w:pPr>
      <w:bookmarkStart w:name="_30j0zll" w:id="0"/>
      <w:bookmarkEnd w:id="0"/>
      <w:r w:rsidRPr="4D3E3A35" w:rsidR="4D3E3A35">
        <w:rPr>
          <w:rFonts w:ascii="Times New Roman" w:hAnsi="Times New Roman" w:eastAsia="Times New Roman" w:cs="Times New Roman"/>
          <w:b w:val="1"/>
          <w:bCs w:val="1"/>
          <w:color w:val="000000" w:themeColor="text1" w:themeTint="FF" w:themeShade="FF"/>
          <w:sz w:val="24"/>
          <w:szCs w:val="24"/>
        </w:rPr>
        <w:t>Adjourn (</w:t>
      </w:r>
      <w:r w:rsidRPr="4D3E3A35" w:rsidR="4D3E3A35">
        <w:rPr>
          <w:rFonts w:ascii="Times New Roman" w:hAnsi="Times New Roman" w:eastAsia="Times New Roman" w:cs="Times New Roman"/>
          <w:b w:val="1"/>
          <w:bCs w:val="1"/>
          <w:i w:val="1"/>
          <w:iCs w:val="1"/>
          <w:color w:val="000000" w:themeColor="text1" w:themeTint="FF" w:themeShade="FF"/>
          <w:sz w:val="24"/>
          <w:szCs w:val="24"/>
        </w:rPr>
        <w:t>Action</w:t>
      </w:r>
      <w:r w:rsidRPr="4D3E3A35" w:rsidR="4D3E3A35">
        <w:rPr>
          <w:rFonts w:ascii="Times New Roman" w:hAnsi="Times New Roman" w:eastAsia="Times New Roman" w:cs="Times New Roman"/>
          <w:b w:val="1"/>
          <w:bCs w:val="1"/>
          <w:color w:val="000000" w:themeColor="text1" w:themeTint="FF" w:themeShade="FF"/>
          <w:sz w:val="24"/>
          <w:szCs w:val="24"/>
        </w:rPr>
        <w:t xml:space="preserve">) - </w:t>
      </w:r>
      <w:r w:rsidRPr="4D3E3A35" w:rsidR="4D3E3A35">
        <w:rPr>
          <w:rFonts w:ascii="Times New Roman" w:hAnsi="Times New Roman" w:eastAsia="Times New Roman" w:cs="Times New Roman"/>
          <w:sz w:val="24"/>
          <w:szCs w:val="24"/>
        </w:rPr>
        <w:t>Terence Jones motioned t</w:t>
      </w:r>
      <w:r w:rsidRPr="4D3E3A35" w:rsidR="462AE655">
        <w:rPr>
          <w:rFonts w:ascii="Times New Roman" w:hAnsi="Times New Roman" w:eastAsia="Times New Roman" w:cs="Times New Roman"/>
          <w:sz w:val="24"/>
          <w:szCs w:val="24"/>
        </w:rPr>
        <w:t xml:space="preserve">o </w:t>
      </w:r>
      <w:r w:rsidRPr="4D3E3A35" w:rsidR="4D3E3A35">
        <w:rPr>
          <w:rFonts w:ascii="Times New Roman" w:hAnsi="Times New Roman" w:eastAsia="Times New Roman" w:cs="Times New Roman"/>
          <w:sz w:val="24"/>
          <w:szCs w:val="24"/>
        </w:rPr>
        <w:t>adjourn</w:t>
      </w:r>
      <w:r w:rsidRPr="4D3E3A35" w:rsidR="74F70166">
        <w:rPr>
          <w:rFonts w:ascii="Times New Roman" w:hAnsi="Times New Roman" w:eastAsia="Times New Roman" w:cs="Times New Roman"/>
          <w:sz w:val="24"/>
          <w:szCs w:val="24"/>
        </w:rPr>
        <w:t xml:space="preserve"> the meeting at 8:13 p.m., Chonburi seconded the motion.  </w:t>
      </w:r>
      <w:r w:rsidRPr="4D3E3A35" w:rsidR="4D3E3A35">
        <w:rPr>
          <w:rFonts w:ascii="Times New Roman" w:hAnsi="Times New Roman" w:eastAsia="Times New Roman" w:cs="Times New Roman"/>
          <w:color w:val="000000" w:themeColor="text1" w:themeTint="FF" w:themeShade="FF"/>
          <w:sz w:val="24"/>
          <w:szCs w:val="24"/>
        </w:rPr>
        <w:t xml:space="preserve">  </w:t>
      </w:r>
    </w:p>
    <w:sectPr>
      <w:footerReference w:type="default" r:id="rId6"/>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center"/>
      <w:rPr>
        <w:rFonts w:ascii="Calibri" w:hAnsi="Calibri" w:eastAsia="Calibri" w:cs="Calibri"/>
        <w:b w:val="0"/>
        <w:i w:val="0"/>
        <w:smallCaps w:val="1"/>
        <w:strike w:val="0"/>
        <w:color w:val="4472c4"/>
        <w:sz w:val="22"/>
        <w:szCs w:val="22"/>
        <w:u w:val="none"/>
        <w:shd w:val="clear" w:fill="auto"/>
        <w:vertAlign w:val="baseline"/>
      </w:rPr>
    </w:pP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begin"/>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instrText xml:space="preserve">PAGE</w:instrText>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separate"/>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2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4248BEE"/>
  <w15:docId w15:val="{61445b36-765b-4946-8297-53c9abddca4c}"/>
  <w:rsids>
    <w:rsidRoot w:val="4D3E3A35"/>
    <w:rsid w:val="00000000"/>
    <w:rsid w:val="00097862"/>
    <w:rsid w:val="0420AFEC"/>
    <w:rsid w:val="0529B27D"/>
    <w:rsid w:val="05FE5209"/>
    <w:rsid w:val="06295C73"/>
    <w:rsid w:val="0741AA54"/>
    <w:rsid w:val="096F10D6"/>
    <w:rsid w:val="0A7B0401"/>
    <w:rsid w:val="0FA6F883"/>
    <w:rsid w:val="14B9D5EB"/>
    <w:rsid w:val="14BD1533"/>
    <w:rsid w:val="1AE0B409"/>
    <w:rsid w:val="211FFAF9"/>
    <w:rsid w:val="26D1CB15"/>
    <w:rsid w:val="27C3B674"/>
    <w:rsid w:val="2E862D8D"/>
    <w:rsid w:val="2E897C54"/>
    <w:rsid w:val="2FDA3D0B"/>
    <w:rsid w:val="323B8477"/>
    <w:rsid w:val="32E76CAE"/>
    <w:rsid w:val="3385A382"/>
    <w:rsid w:val="36CCA752"/>
    <w:rsid w:val="3BC0D4DC"/>
    <w:rsid w:val="40B77C07"/>
    <w:rsid w:val="419749FD"/>
    <w:rsid w:val="440B089C"/>
    <w:rsid w:val="462AE655"/>
    <w:rsid w:val="4730BB94"/>
    <w:rsid w:val="47FFF325"/>
    <w:rsid w:val="4C331326"/>
    <w:rsid w:val="4D2CF443"/>
    <w:rsid w:val="4D3E3A35"/>
    <w:rsid w:val="4F4AE470"/>
    <w:rsid w:val="57681E21"/>
    <w:rsid w:val="5B733B24"/>
    <w:rsid w:val="605E60EE"/>
    <w:rsid w:val="6392C4E3"/>
    <w:rsid w:val="63E5CF7B"/>
    <w:rsid w:val="6A58E10E"/>
    <w:rsid w:val="6CC61F21"/>
    <w:rsid w:val="73930CCD"/>
    <w:rsid w:val="7397D772"/>
    <w:rsid w:val="74F70166"/>
    <w:rsid w:val="78F0B7D2"/>
    <w:rsid w:val="78FFE37D"/>
    <w:rsid w:val="792AE41E"/>
    <w:rsid w:val="7D523C14"/>
    <w:rsid w:val="7ECA6579"/>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7A1A35EB9E7498BBEA019F5DA2EC1" ma:contentTypeVersion="9" ma:contentTypeDescription="Create a new document." ma:contentTypeScope="" ma:versionID="d2796054675eb8afde40f8d165fcaad7">
  <xsd:schema xmlns:xsd="http://www.w3.org/2001/XMLSchema" xmlns:xs="http://www.w3.org/2001/XMLSchema" xmlns:p="http://schemas.microsoft.com/office/2006/metadata/properties" xmlns:ns2="bd90b497-f6aa-4ad5-9b0c-e0b75a15281f" xmlns:ns3="5aeb1616-a90f-4f3f-b6f3-18327671117a" targetNamespace="http://schemas.microsoft.com/office/2006/metadata/properties" ma:root="true" ma:fieldsID="45f230ca14f8d288c7c334a63ddb6353" ns2:_="" ns3:_="">
    <xsd:import namespace="bd90b497-f6aa-4ad5-9b0c-e0b75a15281f"/>
    <xsd:import namespace="5aeb1616-a90f-4f3f-b6f3-183276711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b497-f6aa-4ad5-9b0c-e0b75a152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b1616-a90f-4f3f-b6f3-1832767111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76936-71DE-4E14-9880-653E1996C5A5}"/>
</file>

<file path=customXml/itemProps2.xml><?xml version="1.0" encoding="utf-8"?>
<ds:datastoreItem xmlns:ds="http://schemas.openxmlformats.org/officeDocument/2006/customXml" ds:itemID="{04F6916E-C834-475E-B2A8-89D11616900F}"/>
</file>

<file path=customXml/itemProps3.xml><?xml version="1.0" encoding="utf-8"?>
<ds:datastoreItem xmlns:ds="http://schemas.openxmlformats.org/officeDocument/2006/customXml" ds:itemID="{A9ABDF41-F37B-4E32-A3CB-0847E62A33DD}"/>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0x0101008EA7A1A35EB9E7498BBEA019F5DA2EC1</vt:lpwstr>
  </property>
</Properties>
</file>